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8" w:rsidRDefault="00657148" w:rsidP="00E955F3">
      <w:pPr>
        <w:spacing w:after="120"/>
        <w:rPr>
          <w:sz w:val="40"/>
          <w:szCs w:val="40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13BB520" wp14:editId="2AA062CB">
            <wp:extent cx="2484036" cy="301925"/>
            <wp:effectExtent l="0" t="0" r="0" b="3175"/>
            <wp:docPr id="1" name="Picture 1" descr="Logo_HEP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EP O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48" w:rsidRDefault="00657148" w:rsidP="00E955F3">
      <w:pPr>
        <w:pStyle w:val="NoSpacing"/>
        <w:spacing w:after="120"/>
      </w:pPr>
      <w:r>
        <w:t>Ulica grada Vukovara 37</w:t>
      </w:r>
    </w:p>
    <w:p w:rsidR="00657148" w:rsidRDefault="00657148" w:rsidP="00E955F3">
      <w:pPr>
        <w:pStyle w:val="NoSpacing"/>
        <w:spacing w:after="120"/>
      </w:pPr>
      <w:r>
        <w:t>10000 ZAGREB</w:t>
      </w:r>
    </w:p>
    <w:p w:rsidR="00675E5A" w:rsidRDefault="00675E5A" w:rsidP="00E955F3">
      <w:pPr>
        <w:pStyle w:val="NoSpacing"/>
        <w:spacing w:after="120"/>
        <w:rPr>
          <w:b/>
          <w:sz w:val="32"/>
          <w:szCs w:val="32"/>
        </w:rPr>
      </w:pPr>
    </w:p>
    <w:p w:rsidR="00657148" w:rsidRPr="00E955F3" w:rsidRDefault="00103650" w:rsidP="00E955F3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E955F3">
        <w:rPr>
          <w:rFonts w:ascii="Arial" w:hAnsi="Arial" w:cs="Arial"/>
          <w:b/>
          <w:sz w:val="24"/>
          <w:szCs w:val="24"/>
        </w:rPr>
        <w:t>Priopćenje za medije</w:t>
      </w:r>
      <w:r w:rsidR="00657148" w:rsidRPr="00E955F3">
        <w:rPr>
          <w:rFonts w:ascii="Arial" w:hAnsi="Arial" w:cs="Arial"/>
          <w:b/>
          <w:sz w:val="24"/>
          <w:szCs w:val="24"/>
        </w:rPr>
        <w:t>:</w:t>
      </w:r>
      <w:r w:rsidR="00675E5A" w:rsidRPr="00E955F3">
        <w:rPr>
          <w:rFonts w:ascii="Arial" w:hAnsi="Arial" w:cs="Arial"/>
          <w:b/>
          <w:sz w:val="24"/>
          <w:szCs w:val="24"/>
        </w:rPr>
        <w:tab/>
      </w:r>
      <w:r w:rsidR="00675E5A" w:rsidRPr="00E955F3">
        <w:rPr>
          <w:rFonts w:ascii="Arial" w:hAnsi="Arial" w:cs="Arial"/>
          <w:b/>
          <w:sz w:val="24"/>
          <w:szCs w:val="24"/>
        </w:rPr>
        <w:tab/>
      </w:r>
      <w:r w:rsidR="00675E5A" w:rsidRPr="00E955F3">
        <w:rPr>
          <w:rFonts w:ascii="Arial" w:hAnsi="Arial" w:cs="Arial"/>
          <w:b/>
          <w:sz w:val="24"/>
          <w:szCs w:val="24"/>
        </w:rPr>
        <w:tab/>
      </w:r>
      <w:r w:rsidR="00675E5A" w:rsidRPr="00E955F3">
        <w:rPr>
          <w:rFonts w:ascii="Arial" w:hAnsi="Arial" w:cs="Arial"/>
          <w:b/>
          <w:sz w:val="24"/>
          <w:szCs w:val="24"/>
        </w:rPr>
        <w:tab/>
      </w:r>
      <w:r w:rsidR="00675E5A" w:rsidRPr="00E955F3">
        <w:rPr>
          <w:rFonts w:ascii="Arial" w:hAnsi="Arial" w:cs="Arial"/>
          <w:b/>
          <w:sz w:val="24"/>
          <w:szCs w:val="24"/>
        </w:rPr>
        <w:tab/>
      </w:r>
      <w:r w:rsidR="00513DB7" w:rsidRPr="00E955F3">
        <w:rPr>
          <w:rFonts w:ascii="Arial" w:hAnsi="Arial" w:cs="Arial"/>
          <w:sz w:val="24"/>
          <w:szCs w:val="24"/>
        </w:rPr>
        <w:t>Zagreb, 29</w:t>
      </w:r>
      <w:r w:rsidR="00675E5A" w:rsidRPr="00E955F3">
        <w:rPr>
          <w:rFonts w:ascii="Arial" w:hAnsi="Arial" w:cs="Arial"/>
          <w:sz w:val="24"/>
          <w:szCs w:val="24"/>
        </w:rPr>
        <w:t>.9.2015.</w:t>
      </w:r>
    </w:p>
    <w:p w:rsidR="00675E5A" w:rsidRDefault="00675E5A" w:rsidP="00E955F3">
      <w:pPr>
        <w:pStyle w:val="Title"/>
        <w:spacing w:after="120"/>
        <w:rPr>
          <w:rFonts w:ascii="Verdana" w:hAnsi="Verdana"/>
          <w:sz w:val="28"/>
          <w:szCs w:val="28"/>
        </w:rPr>
      </w:pPr>
    </w:p>
    <w:p w:rsidR="00657148" w:rsidRPr="00513DB7" w:rsidRDefault="00657148" w:rsidP="00E955F3">
      <w:pPr>
        <w:pStyle w:val="Title"/>
        <w:spacing w:after="120"/>
        <w:rPr>
          <w:rFonts w:ascii="Arial" w:hAnsi="Arial" w:cs="Arial"/>
          <w:sz w:val="28"/>
          <w:szCs w:val="28"/>
        </w:rPr>
      </w:pPr>
      <w:r w:rsidRPr="00513DB7">
        <w:rPr>
          <w:rFonts w:ascii="Arial" w:hAnsi="Arial" w:cs="Arial"/>
          <w:sz w:val="28"/>
          <w:szCs w:val="28"/>
        </w:rPr>
        <w:t xml:space="preserve">Priključenje </w:t>
      </w:r>
      <w:proofErr w:type="spellStart"/>
      <w:r w:rsidRPr="00513DB7">
        <w:rPr>
          <w:rFonts w:ascii="Arial" w:hAnsi="Arial" w:cs="Arial"/>
          <w:sz w:val="28"/>
          <w:szCs w:val="28"/>
        </w:rPr>
        <w:t>fotonaponskih</w:t>
      </w:r>
      <w:proofErr w:type="spellEnd"/>
      <w:r w:rsidRPr="00513DB7">
        <w:rPr>
          <w:rFonts w:ascii="Arial" w:hAnsi="Arial" w:cs="Arial"/>
          <w:sz w:val="28"/>
          <w:szCs w:val="28"/>
        </w:rPr>
        <w:t xml:space="preserve"> modula bez suglasnosti HEP-a opasno je i protuzakonito</w:t>
      </w:r>
    </w:p>
    <w:p w:rsidR="00657148" w:rsidRPr="00E955F3" w:rsidRDefault="00657148" w:rsidP="00E955F3">
      <w:pPr>
        <w:spacing w:after="12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>Posljednjih nekoliko godina Hrvatska bilježi novi tren</w:t>
      </w:r>
      <w:r w:rsid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d u korištenju sunčeve energije </w:t>
      </w: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>–</w:t>
      </w:r>
      <w:r w:rsid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ugradnju sunčanih elektrana, odnosno </w:t>
      </w:r>
      <w:proofErr w:type="spellStart"/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>fotonaponskih</w:t>
      </w:r>
      <w:proofErr w:type="spellEnd"/>
      <w:r w:rsid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modula za proizvodnju električne energije. Potaknuti reklamnim oglasima u medijima i primamljivim ponudama koje obećavaju jednostavnost instalacije, brzu zaradu ili velike uštede u troškovima za električnu energiju, sve veći broj građana se odlučuje za investiciju postavljanja </w:t>
      </w:r>
      <w:proofErr w:type="spellStart"/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>fotonaponskih</w:t>
      </w:r>
      <w:proofErr w:type="spellEnd"/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 modul</w:t>
      </w:r>
      <w:r w:rsidR="00513DB7" w:rsidRPr="00E955F3">
        <w:rPr>
          <w:rFonts w:ascii="Arial" w:hAnsi="Arial" w:cs="Arial"/>
          <w:color w:val="0D0D0D" w:themeColor="text1" w:themeTint="F2"/>
          <w:sz w:val="20"/>
          <w:szCs w:val="20"/>
        </w:rPr>
        <w:t>a. Mnogi pri tome izgube iz vida</w:t>
      </w: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 činjenicu da za priključenje elektrane treba zadovoljiti određene tehničke i zakonske pretpostavke.</w:t>
      </w:r>
      <w:r w:rsidRPr="00E955F3">
        <w:rPr>
          <w:rFonts w:ascii="Arial" w:hAnsi="Arial" w:cs="Arial"/>
          <w:sz w:val="20"/>
          <w:szCs w:val="20"/>
        </w:rPr>
        <w:t xml:space="preserve"> </w:t>
      </w:r>
      <w:r w:rsidRPr="00E955F3">
        <w:rPr>
          <w:rFonts w:ascii="Arial" w:hAnsi="Arial" w:cs="Arial"/>
          <w:color w:val="0D0D0D" w:themeColor="text1" w:themeTint="F2"/>
          <w:sz w:val="20"/>
          <w:szCs w:val="20"/>
        </w:rPr>
        <w:t xml:space="preserve">Izvješća s terena govore u prilog tome da je sve češća neovlaštena ugradnja tih uređaja u postojeće električne instalacije s ciljem smanjenja troškova za električnu energiju. </w:t>
      </w:r>
    </w:p>
    <w:p w:rsidR="00103650" w:rsidRPr="00E955F3" w:rsidRDefault="00657148" w:rsidP="00E955F3">
      <w:pPr>
        <w:spacing w:after="120"/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E955F3">
        <w:rPr>
          <w:rFonts w:ascii="Arial" w:hAnsi="Arial" w:cs="Arial"/>
          <w:b/>
          <w:i/>
          <w:sz w:val="20"/>
          <w:szCs w:val="20"/>
        </w:rPr>
        <w:t xml:space="preserve">Čin neovlaštene instalacije neposredno ugrožava sigurnost ljudi i imovine te je u sukobu s pozitivno pravnim propisima Republike Hrvatske. </w:t>
      </w:r>
      <w:r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Zako</w:t>
      </w:r>
      <w:r w:rsidR="00825BD2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n o energiji (Narodne novine 120/12, 14/14, 95/15</w:t>
      </w:r>
      <w:r w:rsidR="00B83A2A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),</w:t>
      </w:r>
      <w:r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C46A9B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Opći uvjeti</w:t>
      </w:r>
      <w:r w:rsidR="007D0E40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za opskrbu električnom energijom</w:t>
      </w:r>
      <w:r w:rsidR="00C46A9B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B83A2A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(</w:t>
      </w:r>
      <w:r w:rsidR="001F7D75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="007D0E40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arodne novine 14/06), novi Opći uvjeti za korištenje mreže i </w:t>
      </w:r>
      <w:r w:rsidR="00AC166A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opskrbu električnom energijom (N</w:t>
      </w:r>
      <w:r w:rsidR="007D0E40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>arodne novine</w:t>
      </w:r>
      <w:r w:rsidR="00AC166A" w:rsidRPr="00E955F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85/15.)</w:t>
      </w:r>
      <w:r w:rsidR="00103650" w:rsidRPr="00E955F3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</w:t>
      </w:r>
      <w:r w:rsidRPr="00E955F3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Stoga je važno naglasiti da korisnici mreže ne smiju provoditi priključenje elektrane na postojeću instalaciju bez suglasnosti i nadzora HEP ODS-a. U  suprotnom izlažu opasnosti sebe, svoje ukućane, susjede i djelatnike HEP-ODS-a koji rade na mreži. </w:t>
      </w:r>
    </w:p>
    <w:p w:rsidR="00657148" w:rsidRPr="00E955F3" w:rsidRDefault="00657148" w:rsidP="00E955F3">
      <w:pPr>
        <w:spacing w:after="120"/>
        <w:jc w:val="both"/>
        <w:rPr>
          <w:rFonts w:ascii="Arial" w:hAnsi="Arial" w:cs="Arial"/>
          <w:b/>
          <w:i/>
          <w:color w:val="0D0D0D" w:themeColor="text1" w:themeTint="F2"/>
          <w:sz w:val="20"/>
          <w:szCs w:val="20"/>
        </w:rPr>
      </w:pPr>
      <w:r w:rsidRPr="00E955F3">
        <w:rPr>
          <w:rFonts w:ascii="Arial" w:hAnsi="Arial" w:cs="Arial"/>
          <w:sz w:val="20"/>
          <w:szCs w:val="20"/>
        </w:rPr>
        <w:t>Naime, u slučaju da elektrana nije pravilno instalirana ili</w:t>
      </w:r>
      <w:r w:rsidR="00E955F3">
        <w:rPr>
          <w:rFonts w:ascii="Arial" w:hAnsi="Arial" w:cs="Arial"/>
          <w:sz w:val="20"/>
          <w:szCs w:val="20"/>
        </w:rPr>
        <w:t xml:space="preserve"> da njeni zaštitni uređaji nisu </w:t>
      </w:r>
      <w:r w:rsidRPr="00E955F3">
        <w:rPr>
          <w:rFonts w:ascii="Arial" w:hAnsi="Arial" w:cs="Arial"/>
          <w:sz w:val="20"/>
          <w:szCs w:val="20"/>
        </w:rPr>
        <w:t>usklađeni sa zaštitom u mreži, postoji realna opasnost po život, zdravlje i imovinu ljudi na čiju se instalaciju elektrana priključuje.</w:t>
      </w:r>
      <w:r w:rsidR="00E955F3">
        <w:rPr>
          <w:rFonts w:ascii="Arial" w:hAnsi="Arial" w:cs="Arial"/>
          <w:sz w:val="20"/>
          <w:szCs w:val="20"/>
        </w:rPr>
        <w:t xml:space="preserve"> </w:t>
      </w:r>
      <w:r w:rsidRPr="00E955F3">
        <w:rPr>
          <w:rFonts w:ascii="Arial" w:hAnsi="Arial" w:cs="Arial"/>
          <w:color w:val="000000" w:themeColor="text1"/>
          <w:sz w:val="20"/>
          <w:szCs w:val="20"/>
        </w:rPr>
        <w:t xml:space="preserve">Ilegalno priključenje sunčanih elektrana za posljedicu može imati povišenje napona iznad propisanih vrijednosti. </w:t>
      </w:r>
      <w:r w:rsidRPr="00E955F3">
        <w:rPr>
          <w:rFonts w:ascii="Arial" w:hAnsi="Arial" w:cs="Arial"/>
          <w:sz w:val="20"/>
          <w:szCs w:val="20"/>
        </w:rPr>
        <w:t>Budući da su električni uređaji izrađeni za napon unutar propisanih vrijednosti, pregorjet će kod previsokog napona u instalaciji. Na ovu pojavu najosjetljiviji su upravo elektronički uređaji.</w:t>
      </w:r>
      <w:r w:rsidR="00AC166A" w:rsidRPr="00E955F3">
        <w:rPr>
          <w:rFonts w:ascii="Arial" w:hAnsi="Arial" w:cs="Arial"/>
          <w:sz w:val="20"/>
          <w:szCs w:val="20"/>
        </w:rPr>
        <w:t xml:space="preserve"> </w:t>
      </w:r>
    </w:p>
    <w:p w:rsidR="00657148" w:rsidRPr="00E955F3" w:rsidRDefault="00657148" w:rsidP="00E955F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55F3">
        <w:rPr>
          <w:rFonts w:ascii="Arial" w:hAnsi="Arial" w:cs="Arial"/>
          <w:sz w:val="20"/>
          <w:szCs w:val="20"/>
        </w:rPr>
        <w:t>Stoga pozivamo sve postojeće korisnike mreže koji već posjeduju neovlašteno instalirane elektrane da se jave područnim elektra</w:t>
      </w:r>
      <w:r w:rsidR="00513DB7" w:rsidRPr="00E955F3">
        <w:rPr>
          <w:rFonts w:ascii="Arial" w:hAnsi="Arial" w:cs="Arial"/>
          <w:sz w:val="20"/>
          <w:szCs w:val="20"/>
        </w:rPr>
        <w:t>na</w:t>
      </w:r>
      <w:r w:rsidRPr="00E955F3">
        <w:rPr>
          <w:rFonts w:ascii="Arial" w:hAnsi="Arial" w:cs="Arial"/>
          <w:sz w:val="20"/>
          <w:szCs w:val="20"/>
        </w:rPr>
        <w:t>ma radi legalizacije</w:t>
      </w:r>
      <w:r w:rsidR="008C46D3" w:rsidRPr="00E955F3">
        <w:rPr>
          <w:rFonts w:ascii="Arial" w:hAnsi="Arial" w:cs="Arial"/>
          <w:sz w:val="20"/>
          <w:szCs w:val="20"/>
        </w:rPr>
        <w:t xml:space="preserve"> </w:t>
      </w:r>
      <w:r w:rsidR="008C46D3" w:rsidRPr="00E955F3">
        <w:rPr>
          <w:rFonts w:ascii="Arial" w:hAnsi="Arial" w:cs="Arial"/>
          <w:color w:val="000000" w:themeColor="text1"/>
          <w:sz w:val="20"/>
          <w:szCs w:val="20"/>
        </w:rPr>
        <w:t>priključenja</w:t>
      </w:r>
      <w:r w:rsidRPr="00E955F3">
        <w:rPr>
          <w:rFonts w:ascii="Arial" w:hAnsi="Arial" w:cs="Arial"/>
          <w:sz w:val="20"/>
          <w:szCs w:val="20"/>
        </w:rPr>
        <w:t>.</w:t>
      </w:r>
      <w:r w:rsidR="00513DB7" w:rsidRPr="00E955F3">
        <w:rPr>
          <w:rFonts w:ascii="Arial" w:hAnsi="Arial" w:cs="Arial"/>
          <w:sz w:val="20"/>
          <w:szCs w:val="20"/>
        </w:rPr>
        <w:t xml:space="preserve"> </w:t>
      </w:r>
      <w:r w:rsidRPr="00E955F3">
        <w:rPr>
          <w:rFonts w:ascii="Arial" w:hAnsi="Arial" w:cs="Arial"/>
          <w:sz w:val="20"/>
          <w:szCs w:val="20"/>
        </w:rPr>
        <w:t>Također je u interesu svih budućih korisnika zainteresiranih za instalaciju sunčanih elektrana,</w:t>
      </w:r>
      <w:r w:rsidR="00E955F3">
        <w:rPr>
          <w:rFonts w:ascii="Arial" w:hAnsi="Arial" w:cs="Arial"/>
          <w:sz w:val="20"/>
          <w:szCs w:val="20"/>
        </w:rPr>
        <w:t xml:space="preserve"> </w:t>
      </w:r>
      <w:r w:rsidRPr="00E955F3">
        <w:rPr>
          <w:rFonts w:ascii="Arial" w:hAnsi="Arial" w:cs="Arial"/>
          <w:sz w:val="20"/>
          <w:szCs w:val="20"/>
        </w:rPr>
        <w:t>da se pravovremeno informiraju o mogućnostima priključenja, zakonskim obvezama, tehničkim pretpostavkama</w:t>
      </w:r>
      <w:r w:rsidR="00513DB7" w:rsidRPr="00E955F3">
        <w:rPr>
          <w:rFonts w:ascii="Arial" w:hAnsi="Arial" w:cs="Arial"/>
          <w:sz w:val="20"/>
          <w:szCs w:val="20"/>
        </w:rPr>
        <w:t xml:space="preserve"> </w:t>
      </w:r>
      <w:r w:rsidRPr="00E955F3">
        <w:rPr>
          <w:rFonts w:ascii="Arial" w:hAnsi="Arial" w:cs="Arial"/>
          <w:sz w:val="20"/>
          <w:szCs w:val="20"/>
        </w:rPr>
        <w:t xml:space="preserve">i procedurama te da na taj način zaštite vlastitu sigurnost i imovinu te osiguraju povrat sredstava od uložene investicije. </w:t>
      </w:r>
    </w:p>
    <w:p w:rsidR="005A4D2E" w:rsidRPr="00E955F3" w:rsidRDefault="00657148" w:rsidP="00E955F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55F3">
        <w:rPr>
          <w:rFonts w:ascii="Arial" w:hAnsi="Arial" w:cs="Arial"/>
          <w:sz w:val="20"/>
          <w:szCs w:val="20"/>
        </w:rPr>
        <w:t xml:space="preserve">Napominjemo kako je HEP ODS jedini energetski subjekt u RH odgovoran za vođenje, izgradnju i održavanje mreže, te je jedini ovlašten provjeriti tehničke preduvjete i izdati suglasnost za priključenje elektrane na postojeću </w:t>
      </w:r>
      <w:r w:rsidR="009B606D" w:rsidRPr="00E955F3">
        <w:rPr>
          <w:rFonts w:ascii="Arial" w:hAnsi="Arial" w:cs="Arial"/>
          <w:color w:val="000000" w:themeColor="text1"/>
          <w:sz w:val="20"/>
          <w:szCs w:val="20"/>
        </w:rPr>
        <w:t xml:space="preserve">mrežu ili </w:t>
      </w:r>
      <w:r w:rsidRPr="00E955F3">
        <w:rPr>
          <w:rFonts w:ascii="Arial" w:hAnsi="Arial" w:cs="Arial"/>
          <w:sz w:val="20"/>
          <w:szCs w:val="20"/>
        </w:rPr>
        <w:t xml:space="preserve">instalaciju. </w:t>
      </w:r>
    </w:p>
    <w:p w:rsidR="00E955F3" w:rsidRDefault="005A4D2E" w:rsidP="00E955F3">
      <w:pPr>
        <w:pBdr>
          <w:bottom w:val="single" w:sz="4" w:space="1" w:color="auto"/>
        </w:pBdr>
        <w:spacing w:after="120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>HEP Operator distribucijskog sustava d.o.o.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</w:rPr>
        <w:t xml:space="preserve"> (kratica: HEP ODS) 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 tvrtka</w:t>
      </w:r>
      <w:r w:rsidR="001F7D75"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 je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  u sastavu HEP Grupe, čija je primarna djelatnost  distribucija električne energije. Sastoji se od 21</w:t>
      </w:r>
      <w:r w:rsidR="001F7D75"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>.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 distribucijskog područja (</w:t>
      </w:r>
      <w:proofErr w:type="spellStart"/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>elektre</w:t>
      </w:r>
      <w:proofErr w:type="spellEnd"/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) </w:t>
      </w:r>
      <w:r w:rsidR="00E955F3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na teritoriju cijele Hrvatske. 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hr-HR"/>
        </w:rPr>
        <w:t xml:space="preserve">Uz djelatnost distribucije, HEP ODS pruža i javnu uslugu opskrbe električnom energijom kupcima kategorije kućanstvo (univerzalna usluga) i javnu uslugu zajamčene opskrbe kupcima izvan kategorije kućanstva. </w:t>
      </w:r>
      <w:r w:rsidRPr="005C7205">
        <w:rPr>
          <w:rFonts w:ascii="Arial" w:eastAsia="Arial Unicode MS" w:hAnsi="Arial" w:cs="Arial"/>
          <w:i/>
          <w:color w:val="000000" w:themeColor="text1"/>
          <w:sz w:val="18"/>
          <w:szCs w:val="18"/>
        </w:rPr>
        <w:t xml:space="preserve">U nadležnosti HEP ODS-a je vođenje, održavanje, razvoj i izgradnju distribucijske mreže na zadanom području, te osiguravanje dugoročne sposobnosti mreže da zadovolji utemeljene zahtjeve za distribucijom električne energije. </w:t>
      </w:r>
    </w:p>
    <w:p w:rsidR="001408D4" w:rsidRPr="005A4D2E" w:rsidRDefault="00103650" w:rsidP="00E955F3">
      <w:pPr>
        <w:spacing w:after="120"/>
        <w:jc w:val="both"/>
        <w:rPr>
          <w:rFonts w:ascii="Verdana" w:hAnsi="Verdana"/>
          <w:sz w:val="18"/>
          <w:szCs w:val="18"/>
        </w:rPr>
      </w:pPr>
      <w:r w:rsidRPr="00513DB7">
        <w:rPr>
          <w:rFonts w:ascii="Arial" w:hAnsi="Arial" w:cs="Arial"/>
          <w:color w:val="000000" w:themeColor="text1"/>
          <w:sz w:val="20"/>
          <w:szCs w:val="20"/>
        </w:rPr>
        <w:t>Kontakt osoba:</w:t>
      </w:r>
      <w:r w:rsidR="008A78F7" w:rsidRPr="00513D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3DB7" w:rsidRPr="00513DB7">
        <w:rPr>
          <w:rFonts w:ascii="Arial" w:hAnsi="Arial" w:cs="Arial"/>
          <w:color w:val="000000" w:themeColor="text1"/>
          <w:sz w:val="20"/>
          <w:szCs w:val="20"/>
        </w:rPr>
        <w:t xml:space="preserve">Ivana Brnada Grgić, HEP ODS, </w:t>
      </w:r>
      <w:hyperlink r:id="rId6" w:history="1">
        <w:r w:rsidR="00513DB7" w:rsidRPr="00513DB7">
          <w:rPr>
            <w:rStyle w:val="Hyperlink"/>
            <w:rFonts w:ascii="Arial" w:hAnsi="Arial" w:cs="Arial"/>
            <w:sz w:val="20"/>
            <w:szCs w:val="20"/>
          </w:rPr>
          <w:t>ivana.brnada@hep.hr</w:t>
        </w:r>
      </w:hyperlink>
    </w:p>
    <w:sectPr w:rsidR="001408D4" w:rsidRPr="005A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8"/>
    <w:rsid w:val="00103650"/>
    <w:rsid w:val="001408D4"/>
    <w:rsid w:val="001F7D75"/>
    <w:rsid w:val="00206F35"/>
    <w:rsid w:val="00212956"/>
    <w:rsid w:val="004C4901"/>
    <w:rsid w:val="00513DB7"/>
    <w:rsid w:val="00523645"/>
    <w:rsid w:val="005968B0"/>
    <w:rsid w:val="005A4D2E"/>
    <w:rsid w:val="005C7205"/>
    <w:rsid w:val="00657148"/>
    <w:rsid w:val="00675E5A"/>
    <w:rsid w:val="007D0E40"/>
    <w:rsid w:val="00825BD2"/>
    <w:rsid w:val="00852C10"/>
    <w:rsid w:val="008A78F7"/>
    <w:rsid w:val="008C46D3"/>
    <w:rsid w:val="009B606D"/>
    <w:rsid w:val="00A61428"/>
    <w:rsid w:val="00AC166A"/>
    <w:rsid w:val="00B83A2A"/>
    <w:rsid w:val="00BF2D47"/>
    <w:rsid w:val="00C204B9"/>
    <w:rsid w:val="00C46A9B"/>
    <w:rsid w:val="00E955F3"/>
    <w:rsid w:val="00E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1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1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a.brnada@hep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Brnada</dc:creator>
  <cp:lastModifiedBy>Anđelko Brezovnjački</cp:lastModifiedBy>
  <cp:revision>2</cp:revision>
  <cp:lastPrinted>2015-09-29T08:40:00Z</cp:lastPrinted>
  <dcterms:created xsi:type="dcterms:W3CDTF">2016-03-25T09:21:00Z</dcterms:created>
  <dcterms:modified xsi:type="dcterms:W3CDTF">2016-03-25T09:21:00Z</dcterms:modified>
</cp:coreProperties>
</file>